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798A7" w14:textId="756AFFC8" w:rsidR="000E4AB8" w:rsidRDefault="000E4AB8">
      <w:pPr>
        <w:pStyle w:val="Title"/>
        <w:spacing w:line="242" w:lineRule="auto"/>
      </w:pPr>
    </w:p>
    <w:p w14:paraId="6AEE090D" w14:textId="77777777" w:rsidR="000E4AB8" w:rsidRDefault="000E4AB8">
      <w:pPr>
        <w:pStyle w:val="Title"/>
        <w:spacing w:line="242" w:lineRule="auto"/>
      </w:pPr>
    </w:p>
    <w:p w14:paraId="390C0D66" w14:textId="6AF384DD" w:rsidR="000506EB" w:rsidRPr="000E4AB8" w:rsidRDefault="00EE0824" w:rsidP="000E4AB8">
      <w:pPr>
        <w:pStyle w:val="Title"/>
        <w:spacing w:line="242" w:lineRule="auto"/>
        <w:ind w:firstLine="0"/>
        <w:jc w:val="center"/>
        <w:rPr>
          <w:sz w:val="30"/>
          <w:szCs w:val="30"/>
        </w:rPr>
      </w:pPr>
      <w:r>
        <w:rPr>
          <w:sz w:val="30"/>
          <w:szCs w:val="30"/>
        </w:rPr>
        <w:t>COIFPM Data Acquisition Project Procedure</w:t>
      </w:r>
    </w:p>
    <w:p w14:paraId="1E6AD7A0" w14:textId="4911D01A" w:rsidR="000506EB" w:rsidRDefault="003616A4" w:rsidP="000E4AB8">
      <w:pPr>
        <w:tabs>
          <w:tab w:val="left" w:pos="5400"/>
        </w:tabs>
        <w:spacing w:line="285" w:lineRule="exact"/>
        <w:ind w:left="2880" w:right="3510" w:firstLine="900"/>
        <w:rPr>
          <w:b/>
          <w:spacing w:val="-4"/>
          <w:sz w:val="24"/>
        </w:rPr>
      </w:pPr>
      <w:r>
        <w:rPr>
          <w:b/>
          <w:sz w:val="24"/>
        </w:rPr>
        <w:t>Rev</w:t>
      </w:r>
      <w:r w:rsidR="00B71457">
        <w:rPr>
          <w:b/>
          <w:sz w:val="24"/>
        </w:rPr>
        <w:t>1</w:t>
      </w:r>
      <w:r>
        <w:rPr>
          <w:b/>
          <w:sz w:val="24"/>
        </w:rPr>
        <w:t>- 23121</w:t>
      </w:r>
      <w:r w:rsidR="00B71457">
        <w:rPr>
          <w:b/>
          <w:sz w:val="24"/>
        </w:rPr>
        <w:t>7</w:t>
      </w:r>
    </w:p>
    <w:p w14:paraId="0C8DB975" w14:textId="77777777" w:rsidR="000E4AB8" w:rsidRDefault="000E4AB8" w:rsidP="000E4AB8">
      <w:pPr>
        <w:tabs>
          <w:tab w:val="left" w:pos="5400"/>
        </w:tabs>
        <w:spacing w:line="285" w:lineRule="exact"/>
        <w:ind w:left="3240" w:right="4397"/>
        <w:jc w:val="center"/>
        <w:rPr>
          <w:b/>
          <w:sz w:val="24"/>
        </w:rPr>
      </w:pPr>
    </w:p>
    <w:p w14:paraId="1740B0E9" w14:textId="55053297" w:rsidR="000506EB" w:rsidRPr="00437BD0" w:rsidRDefault="001E0719" w:rsidP="000E4AB8">
      <w:pPr>
        <w:pStyle w:val="ListParagraph"/>
        <w:numPr>
          <w:ilvl w:val="0"/>
          <w:numId w:val="1"/>
        </w:numPr>
        <w:tabs>
          <w:tab w:val="left" w:pos="475"/>
        </w:tabs>
        <w:spacing w:before="0" w:line="333" w:lineRule="auto"/>
        <w:ind w:right="481"/>
        <w:jc w:val="both"/>
      </w:pPr>
      <w:r>
        <w:rPr>
          <w:b/>
          <w:bCs/>
          <w:u w:val="single"/>
        </w:rPr>
        <w:t>Step 1</w:t>
      </w:r>
      <w:r w:rsidR="00E815C0">
        <w:rPr>
          <w:b/>
          <w:bCs/>
          <w:u w:val="single"/>
        </w:rPr>
        <w:t>-</w:t>
      </w:r>
      <w:r>
        <w:rPr>
          <w:b/>
          <w:bCs/>
          <w:u w:val="single"/>
        </w:rPr>
        <w:t xml:space="preserve"> Submit Request</w:t>
      </w:r>
      <w:r>
        <w:t xml:space="preserve">: </w:t>
      </w:r>
      <w:r w:rsidRPr="00437BD0">
        <w:t xml:space="preserve">Individuals or entities needing access to </w:t>
      </w:r>
      <w:r w:rsidR="008500C1" w:rsidRPr="00437BD0">
        <w:t xml:space="preserve">imaging </w:t>
      </w:r>
      <w:r w:rsidRPr="00437BD0">
        <w:t xml:space="preserve">equipment </w:t>
      </w:r>
      <w:r w:rsidR="00106372" w:rsidRPr="00437BD0">
        <w:t xml:space="preserve">(i.e., </w:t>
      </w:r>
      <w:r w:rsidR="000E4AB8" w:rsidRPr="00437BD0">
        <w:t>m</w:t>
      </w:r>
      <w:r w:rsidR="00106372" w:rsidRPr="00437BD0">
        <w:t>edical</w:t>
      </w:r>
      <w:r w:rsidR="000E4AB8" w:rsidRPr="00437BD0">
        <w:t>-</w:t>
      </w:r>
      <w:r w:rsidR="00106372" w:rsidRPr="00437BD0">
        <w:t>CT</w:t>
      </w:r>
      <w:r w:rsidR="000E4AB8" w:rsidRPr="00437BD0">
        <w:t xml:space="preserve"> scanner</w:t>
      </w:r>
      <w:r w:rsidR="00106372" w:rsidRPr="00437BD0">
        <w:t>, micro</w:t>
      </w:r>
      <w:r w:rsidR="000E4AB8" w:rsidRPr="00437BD0">
        <w:t>-CT scanner, QEMSCAN, SEM, and ETEM</w:t>
      </w:r>
      <w:r w:rsidR="00106372" w:rsidRPr="00437BD0">
        <w:t xml:space="preserve">) </w:t>
      </w:r>
      <w:r w:rsidRPr="00437BD0">
        <w:t>at COIFPM</w:t>
      </w:r>
      <w:r w:rsidRPr="00437BD0">
        <w:rPr>
          <w:spacing w:val="-3"/>
        </w:rPr>
        <w:t xml:space="preserve"> </w:t>
      </w:r>
      <w:r>
        <w:rPr>
          <w:spacing w:val="-3"/>
        </w:rPr>
        <w:t xml:space="preserve">will </w:t>
      </w:r>
      <w:r w:rsidR="008500C1" w:rsidRPr="00437BD0">
        <w:t>submit their applications to:</w:t>
      </w:r>
      <w:r w:rsidR="003616A4">
        <w:t xml:space="preserve"> </w:t>
      </w:r>
      <w:hyperlink r:id="rId7" w:history="1">
        <w:r w:rsidR="003616A4" w:rsidRPr="00C05C91">
          <w:rPr>
            <w:rStyle w:val="Hyperlink"/>
          </w:rPr>
          <w:t>coifpm-business@uwyo.edu</w:t>
        </w:r>
      </w:hyperlink>
      <w:r>
        <w:t xml:space="preserve"> using the attached </w:t>
      </w:r>
      <w:hyperlink r:id="rId8" w:history="1">
        <w:r w:rsidR="003D3606" w:rsidRPr="004D5A96">
          <w:rPr>
            <w:rStyle w:val="Hyperlink"/>
          </w:rPr>
          <w:t>COIFPM Data Acquisition Project</w:t>
        </w:r>
        <w:r w:rsidRPr="004D5A96">
          <w:rPr>
            <w:rStyle w:val="Hyperlink"/>
          </w:rPr>
          <w:t xml:space="preserve"> Request</w:t>
        </w:r>
      </w:hyperlink>
      <w:r w:rsidRPr="006E3A05">
        <w:t xml:space="preserve"> Form</w:t>
      </w:r>
      <w:r>
        <w:t>.</w:t>
      </w:r>
      <w:r w:rsidR="00840684">
        <w:t xml:space="preserve"> Within two business days of receipt of the request, COIFPM will </w:t>
      </w:r>
      <w:r w:rsidR="00D315F0">
        <w:t xml:space="preserve">post the request with a tracking number to the </w:t>
      </w:r>
      <w:hyperlink r:id="rId9" w:history="1">
        <w:r w:rsidR="009A0CAA" w:rsidRPr="00014D82">
          <w:rPr>
            <w:rStyle w:val="Hyperlink"/>
          </w:rPr>
          <w:t>COIFPM</w:t>
        </w:r>
        <w:r w:rsidR="00EE0824" w:rsidRPr="00014D82">
          <w:rPr>
            <w:rStyle w:val="Hyperlink"/>
          </w:rPr>
          <w:t xml:space="preserve"> Data Acquisition Project Dashboard</w:t>
        </w:r>
      </w:hyperlink>
      <w:r w:rsidR="00FB5E18">
        <w:t>,</w:t>
      </w:r>
      <w:r w:rsidR="00D315F0">
        <w:t xml:space="preserve"> where status of the </w:t>
      </w:r>
      <w:r w:rsidR="009A0CAA">
        <w:t>request,</w:t>
      </w:r>
      <w:r w:rsidR="00FB5E18">
        <w:t xml:space="preserve"> proposal,</w:t>
      </w:r>
      <w:r w:rsidR="009A0CAA">
        <w:t xml:space="preserve"> approval</w:t>
      </w:r>
      <w:r w:rsidR="00FB5E18">
        <w:t>s</w:t>
      </w:r>
      <w:r w:rsidR="009A0CAA">
        <w:t xml:space="preserve"> and execution can be viewed by anyone on the uwyo.edu network. </w:t>
      </w:r>
    </w:p>
    <w:p w14:paraId="7E51328C" w14:textId="5529EB15" w:rsidR="00E815C0" w:rsidRDefault="001E0719" w:rsidP="00E815C0">
      <w:pPr>
        <w:pStyle w:val="ListParagraph"/>
        <w:numPr>
          <w:ilvl w:val="0"/>
          <w:numId w:val="1"/>
        </w:numPr>
        <w:tabs>
          <w:tab w:val="left" w:pos="475"/>
        </w:tabs>
        <w:spacing w:before="130" w:line="333" w:lineRule="auto"/>
        <w:ind w:right="905"/>
        <w:jc w:val="both"/>
      </w:pPr>
      <w:r>
        <w:rPr>
          <w:b/>
          <w:bCs/>
          <w:u w:val="single"/>
        </w:rPr>
        <w:t>Step 2</w:t>
      </w:r>
      <w:r w:rsidR="00E815C0">
        <w:rPr>
          <w:b/>
          <w:bCs/>
          <w:u w:val="single"/>
        </w:rPr>
        <w:t>-</w:t>
      </w:r>
      <w:r>
        <w:rPr>
          <w:b/>
          <w:bCs/>
          <w:u w:val="single"/>
        </w:rPr>
        <w:t xml:space="preserve"> </w:t>
      </w:r>
      <w:r w:rsidR="00262634">
        <w:rPr>
          <w:b/>
          <w:bCs/>
          <w:u w:val="single"/>
        </w:rPr>
        <w:t xml:space="preserve">Initial </w:t>
      </w:r>
      <w:r>
        <w:rPr>
          <w:b/>
          <w:bCs/>
          <w:u w:val="single"/>
        </w:rPr>
        <w:t>Technical Review</w:t>
      </w:r>
      <w:r>
        <w:rPr>
          <w:b/>
          <w:bCs/>
        </w:rPr>
        <w:t>:</w:t>
      </w:r>
      <w:r>
        <w:t xml:space="preserve"> Within 10 business days,</w:t>
      </w:r>
      <w:r w:rsidRPr="00437BD0">
        <w:rPr>
          <w:spacing w:val="-7"/>
        </w:rPr>
        <w:t xml:space="preserve"> </w:t>
      </w:r>
      <w:r w:rsidRPr="00437BD0">
        <w:t>COIFPM</w:t>
      </w:r>
      <w:r>
        <w:t>’s Equipment Access Team will</w:t>
      </w:r>
      <w:r w:rsidR="00262634">
        <w:t xml:space="preserve"> conduct a technical review of the request and </w:t>
      </w:r>
      <w:r w:rsidR="00262634" w:rsidRPr="00437BD0">
        <w:t>contact</w:t>
      </w:r>
      <w:r w:rsidR="00262634" w:rsidRPr="00437BD0">
        <w:rPr>
          <w:spacing w:val="-6"/>
        </w:rPr>
        <w:t xml:space="preserve"> </w:t>
      </w:r>
      <w:r w:rsidR="00262634" w:rsidRPr="00437BD0">
        <w:t>the request</w:t>
      </w:r>
      <w:r w:rsidR="00262634">
        <w:t>o</w:t>
      </w:r>
      <w:r w:rsidR="00262634" w:rsidRPr="00437BD0">
        <w:t xml:space="preserve">r </w:t>
      </w:r>
      <w:r w:rsidR="00262634">
        <w:t>with any follow-up questions</w:t>
      </w:r>
      <w:r w:rsidR="00E815C0">
        <w:t xml:space="preserve"> on the </w:t>
      </w:r>
      <w:hyperlink r:id="rId10" w:history="1">
        <w:r w:rsidR="00013FDD" w:rsidRPr="00937B0D">
          <w:rPr>
            <w:rStyle w:val="Hyperlink"/>
          </w:rPr>
          <w:t>COIFPM Data Acquisition Project Request Form</w:t>
        </w:r>
      </w:hyperlink>
      <w:r w:rsidR="00262634">
        <w:t xml:space="preserve">. </w:t>
      </w:r>
      <w:r w:rsidR="00E815C0">
        <w:t xml:space="preserve">COIFPM will assign an Instrument Operator(s) and/or Technical Lead to work with the requestor as a Project Team.  </w:t>
      </w:r>
      <w:r w:rsidR="00E815C0">
        <w:rPr>
          <w:color w:val="000000" w:themeColor="text1"/>
        </w:rPr>
        <w:t xml:space="preserve">   </w:t>
      </w:r>
    </w:p>
    <w:p w14:paraId="4E1FE5DA" w14:textId="1B7BE672" w:rsidR="00050625" w:rsidRPr="00050625" w:rsidRDefault="00E815C0" w:rsidP="00E815C0">
      <w:pPr>
        <w:pStyle w:val="ListParagraph"/>
        <w:numPr>
          <w:ilvl w:val="0"/>
          <w:numId w:val="1"/>
        </w:numPr>
        <w:tabs>
          <w:tab w:val="left" w:pos="475"/>
        </w:tabs>
        <w:spacing w:before="130" w:line="333" w:lineRule="auto"/>
        <w:ind w:right="905"/>
        <w:jc w:val="both"/>
      </w:pPr>
      <w:r w:rsidRPr="00E815C0">
        <w:rPr>
          <w:b/>
          <w:bCs/>
          <w:u w:val="single"/>
        </w:rPr>
        <w:t>Step 3- Project Proposal Development</w:t>
      </w:r>
      <w:r>
        <w:rPr>
          <w:b/>
          <w:bCs/>
        </w:rPr>
        <w:t xml:space="preserve">: </w:t>
      </w:r>
      <w:r>
        <w:t xml:space="preserve">The Project Team </w:t>
      </w:r>
      <w:r w:rsidR="00262634">
        <w:t xml:space="preserve">will meet to </w:t>
      </w:r>
      <w:r>
        <w:t xml:space="preserve">review and </w:t>
      </w:r>
      <w:r w:rsidR="00262634">
        <w:t>confirm shared understanding on system capabilities and data acquisition approach</w:t>
      </w:r>
      <w:r w:rsidR="00262634" w:rsidRPr="00437BD0">
        <w:t>.</w:t>
      </w:r>
      <w:r w:rsidR="00262634">
        <w:t xml:space="preserve"> The</w:t>
      </w:r>
      <w:r>
        <w:t xml:space="preserve"> Project Team will </w:t>
      </w:r>
      <w:r w:rsidR="00262634">
        <w:t>develop</w:t>
      </w:r>
      <w:r>
        <w:t xml:space="preserve"> </w:t>
      </w:r>
      <w:r w:rsidR="00E069EE">
        <w:t xml:space="preserve">their </w:t>
      </w:r>
      <w:r>
        <w:t>plan with</w:t>
      </w:r>
      <w:r w:rsidR="00E069EE">
        <w:t xml:space="preserve"> a level of</w:t>
      </w:r>
      <w:r>
        <w:t xml:space="preserve"> detail appropriate to the scope and </w:t>
      </w:r>
      <w:r w:rsidR="00262634">
        <w:t>document</w:t>
      </w:r>
      <w:r>
        <w:t xml:space="preserve"> that plan in </w:t>
      </w:r>
      <w:r w:rsidR="00262634">
        <w:t xml:space="preserve">a </w:t>
      </w:r>
      <w:hyperlink r:id="rId11" w:history="1">
        <w:r w:rsidR="00013FDD" w:rsidRPr="0031477B">
          <w:rPr>
            <w:rStyle w:val="Hyperlink"/>
          </w:rPr>
          <w:t>COIFPM D</w:t>
        </w:r>
        <w:r w:rsidR="00262634" w:rsidRPr="0031477B">
          <w:rPr>
            <w:rStyle w:val="Hyperlink"/>
          </w:rPr>
          <w:t>ata Acquisition Project Proposal</w:t>
        </w:r>
      </w:hyperlink>
      <w:r w:rsidR="00262634">
        <w:t xml:space="preserve">. </w:t>
      </w:r>
      <w:r>
        <w:t>The COIFPM Members of the Project Team will ensure t</w:t>
      </w:r>
      <w:r w:rsidR="00262634">
        <w:t xml:space="preserve">he </w:t>
      </w:r>
      <w:hyperlink r:id="rId12" w:history="1">
        <w:r w:rsidR="00013FDD" w:rsidRPr="0031477B">
          <w:rPr>
            <w:rStyle w:val="Hyperlink"/>
          </w:rPr>
          <w:t>COIFPM Data Acquisition Project Proposal</w:t>
        </w:r>
      </w:hyperlink>
      <w:r w:rsidR="00262634" w:rsidRPr="00E815C0">
        <w:rPr>
          <w:color w:val="0000FF"/>
        </w:rPr>
        <w:t xml:space="preserve"> </w:t>
      </w:r>
      <w:r w:rsidR="00262634" w:rsidRPr="00E815C0">
        <w:rPr>
          <w:color w:val="000000" w:themeColor="text1"/>
        </w:rPr>
        <w:t>include planning and estimates for</w:t>
      </w:r>
      <w:r w:rsidR="00050625">
        <w:rPr>
          <w:color w:val="000000" w:themeColor="text1"/>
        </w:rPr>
        <w:t>:</w:t>
      </w:r>
    </w:p>
    <w:p w14:paraId="7678A1CD" w14:textId="63F34B76" w:rsidR="00050625" w:rsidRPr="00050625" w:rsidRDefault="00050625" w:rsidP="00050625">
      <w:pPr>
        <w:pStyle w:val="ListParagraph"/>
        <w:numPr>
          <w:ilvl w:val="1"/>
          <w:numId w:val="1"/>
        </w:numPr>
        <w:tabs>
          <w:tab w:val="left" w:pos="475"/>
        </w:tabs>
        <w:spacing w:before="130" w:line="333" w:lineRule="auto"/>
        <w:ind w:right="905"/>
        <w:jc w:val="both"/>
      </w:pPr>
      <w:r>
        <w:rPr>
          <w:color w:val="000000" w:themeColor="text1"/>
        </w:rPr>
        <w:t>Equipment time requirements</w:t>
      </w:r>
    </w:p>
    <w:p w14:paraId="27EF7D61" w14:textId="012BA410" w:rsidR="00050625" w:rsidRPr="00050625" w:rsidRDefault="00050625" w:rsidP="00050625">
      <w:pPr>
        <w:pStyle w:val="ListParagraph"/>
        <w:numPr>
          <w:ilvl w:val="1"/>
          <w:numId w:val="1"/>
        </w:numPr>
        <w:tabs>
          <w:tab w:val="left" w:pos="475"/>
        </w:tabs>
        <w:spacing w:before="130" w:line="333" w:lineRule="auto"/>
        <w:ind w:right="905"/>
        <w:jc w:val="both"/>
      </w:pPr>
      <w:r>
        <w:rPr>
          <w:color w:val="000000" w:themeColor="text1"/>
        </w:rPr>
        <w:t xml:space="preserve">Staff time requirements, including data acquisition and </w:t>
      </w:r>
      <w:proofErr w:type="gramStart"/>
      <w:r>
        <w:rPr>
          <w:color w:val="000000" w:themeColor="text1"/>
        </w:rPr>
        <w:t>processing</w:t>
      </w:r>
      <w:proofErr w:type="gramEnd"/>
    </w:p>
    <w:p w14:paraId="21FD31DC" w14:textId="2CE88667" w:rsidR="00262634" w:rsidRPr="00050625" w:rsidRDefault="00050625" w:rsidP="00050625">
      <w:pPr>
        <w:pStyle w:val="ListParagraph"/>
        <w:numPr>
          <w:ilvl w:val="1"/>
          <w:numId w:val="1"/>
        </w:numPr>
        <w:tabs>
          <w:tab w:val="left" w:pos="475"/>
        </w:tabs>
        <w:spacing w:before="130" w:line="333" w:lineRule="auto"/>
        <w:ind w:right="905"/>
        <w:jc w:val="both"/>
      </w:pPr>
      <w:r>
        <w:rPr>
          <w:color w:val="000000" w:themeColor="text1"/>
        </w:rPr>
        <w:t>P</w:t>
      </w:r>
      <w:r w:rsidR="00E815C0">
        <w:rPr>
          <w:color w:val="000000" w:themeColor="text1"/>
        </w:rPr>
        <w:t>lanned</w:t>
      </w:r>
      <w:r w:rsidR="00262634" w:rsidRPr="00E815C0">
        <w:rPr>
          <w:color w:val="000000" w:themeColor="text1"/>
        </w:rPr>
        <w:t xml:space="preserve"> iterations</w:t>
      </w:r>
      <w:r>
        <w:rPr>
          <w:color w:val="000000" w:themeColor="text1"/>
        </w:rPr>
        <w:t>,</w:t>
      </w:r>
      <w:r w:rsidR="00262634" w:rsidRPr="00E815C0">
        <w:rPr>
          <w:color w:val="000000" w:themeColor="text1"/>
        </w:rPr>
        <w:t xml:space="preserve"> i.e. acquire data, process and evaluate data, adjust acquisition approach or other variables, repeat.</w:t>
      </w:r>
    </w:p>
    <w:p w14:paraId="0D5F3FEA" w14:textId="788377FC" w:rsidR="00050625" w:rsidRPr="00050625" w:rsidRDefault="00050625" w:rsidP="00050625">
      <w:pPr>
        <w:pStyle w:val="ListParagraph"/>
        <w:numPr>
          <w:ilvl w:val="1"/>
          <w:numId w:val="1"/>
        </w:numPr>
        <w:tabs>
          <w:tab w:val="left" w:pos="475"/>
        </w:tabs>
        <w:spacing w:before="130" w:line="333" w:lineRule="auto"/>
        <w:ind w:right="905"/>
        <w:jc w:val="both"/>
      </w:pPr>
      <w:r>
        <w:rPr>
          <w:color w:val="000000" w:themeColor="text1"/>
        </w:rPr>
        <w:t>Materials and supplies required to complete the scope (including material availability and delivery lead time)</w:t>
      </w:r>
    </w:p>
    <w:p w14:paraId="06311950" w14:textId="72A0A050" w:rsidR="00050625" w:rsidRDefault="00050625" w:rsidP="00050625">
      <w:pPr>
        <w:pStyle w:val="ListParagraph"/>
        <w:numPr>
          <w:ilvl w:val="1"/>
          <w:numId w:val="1"/>
        </w:numPr>
        <w:tabs>
          <w:tab w:val="left" w:pos="475"/>
        </w:tabs>
        <w:spacing w:before="130" w:line="333" w:lineRule="auto"/>
        <w:ind w:right="905"/>
        <w:jc w:val="both"/>
      </w:pPr>
      <w:r>
        <w:t xml:space="preserve">Data acquisition project budget and schedule (simple statement of estimated costs and activity durations). </w:t>
      </w:r>
    </w:p>
    <w:p w14:paraId="5897B921" w14:textId="3A74B9C2" w:rsidR="001E0719" w:rsidRDefault="002F16B0" w:rsidP="000E4AB8">
      <w:pPr>
        <w:pStyle w:val="ListParagraph"/>
        <w:numPr>
          <w:ilvl w:val="0"/>
          <w:numId w:val="1"/>
        </w:numPr>
        <w:tabs>
          <w:tab w:val="left" w:pos="475"/>
        </w:tabs>
        <w:spacing w:before="130" w:line="333" w:lineRule="auto"/>
        <w:ind w:right="905"/>
        <w:jc w:val="both"/>
      </w:pPr>
      <w:r>
        <w:rPr>
          <w:b/>
          <w:bCs/>
          <w:u w:val="single"/>
        </w:rPr>
        <w:t xml:space="preserve">Step </w:t>
      </w:r>
      <w:r w:rsidR="00E815C0">
        <w:rPr>
          <w:b/>
          <w:bCs/>
          <w:u w:val="single"/>
        </w:rPr>
        <w:t>4-</w:t>
      </w:r>
      <w:r>
        <w:rPr>
          <w:b/>
          <w:bCs/>
          <w:u w:val="single"/>
        </w:rPr>
        <w:t xml:space="preserve"> </w:t>
      </w:r>
      <w:r w:rsidR="00262634">
        <w:rPr>
          <w:b/>
          <w:bCs/>
          <w:u w:val="single"/>
        </w:rPr>
        <w:t xml:space="preserve">Project </w:t>
      </w:r>
      <w:r w:rsidR="001E0719">
        <w:rPr>
          <w:b/>
          <w:bCs/>
          <w:u w:val="single"/>
        </w:rPr>
        <w:t>Proposal Approval</w:t>
      </w:r>
      <w:r w:rsidR="001E0719">
        <w:t xml:space="preserve">: </w:t>
      </w:r>
      <w:r w:rsidR="00E815C0">
        <w:t>Within 5 business days of submission, t</w:t>
      </w:r>
      <w:r>
        <w:t xml:space="preserve">he </w:t>
      </w:r>
      <w:hyperlink r:id="rId13" w:history="1">
        <w:r w:rsidR="00013FDD" w:rsidRPr="0031477B">
          <w:rPr>
            <w:rStyle w:val="Hyperlink"/>
          </w:rPr>
          <w:t>COIFPM Data Acquisition Project Proposal</w:t>
        </w:r>
      </w:hyperlink>
      <w:r w:rsidRPr="002F16B0">
        <w:rPr>
          <w:color w:val="0000FF"/>
        </w:rPr>
        <w:t xml:space="preserve"> </w:t>
      </w:r>
      <w:r>
        <w:t>will be reviewed and approved</w:t>
      </w:r>
      <w:r w:rsidR="00E815C0">
        <w:t xml:space="preserve"> (or returned for revision)</w:t>
      </w:r>
      <w:r>
        <w:t xml:space="preserve"> by:</w:t>
      </w:r>
    </w:p>
    <w:p w14:paraId="7140ED8D" w14:textId="4D490815" w:rsidR="002F16B0" w:rsidRDefault="002F16B0" w:rsidP="002F16B0">
      <w:pPr>
        <w:pStyle w:val="ListParagraph"/>
        <w:numPr>
          <w:ilvl w:val="1"/>
          <w:numId w:val="1"/>
        </w:numPr>
        <w:tabs>
          <w:tab w:val="left" w:pos="475"/>
        </w:tabs>
        <w:spacing w:before="130" w:line="333" w:lineRule="auto"/>
        <w:ind w:right="905"/>
        <w:jc w:val="both"/>
      </w:pPr>
      <w:r>
        <w:t>COIFPM Director (or designee)</w:t>
      </w:r>
    </w:p>
    <w:p w14:paraId="1D4F0BDE" w14:textId="275F532C" w:rsidR="002F16B0" w:rsidRDefault="002F16B0" w:rsidP="002F16B0">
      <w:pPr>
        <w:pStyle w:val="ListParagraph"/>
        <w:numPr>
          <w:ilvl w:val="1"/>
          <w:numId w:val="1"/>
        </w:numPr>
        <w:tabs>
          <w:tab w:val="left" w:pos="475"/>
        </w:tabs>
        <w:spacing w:before="130" w:line="333" w:lineRule="auto"/>
        <w:ind w:right="905"/>
        <w:jc w:val="both"/>
      </w:pPr>
      <w:r>
        <w:lastRenderedPageBreak/>
        <w:t>Requesting Organization Department Head (or designee)</w:t>
      </w:r>
    </w:p>
    <w:p w14:paraId="39926ED7" w14:textId="77777777" w:rsidR="00050625" w:rsidRPr="00437BD0" w:rsidRDefault="00050625" w:rsidP="00050625">
      <w:pPr>
        <w:pStyle w:val="ListParagraph"/>
        <w:tabs>
          <w:tab w:val="left" w:pos="475"/>
        </w:tabs>
        <w:spacing w:before="130" w:line="333" w:lineRule="auto"/>
        <w:ind w:left="1196" w:right="905" w:firstLine="0"/>
        <w:jc w:val="both"/>
      </w:pPr>
    </w:p>
    <w:p w14:paraId="6E62B3B5" w14:textId="167B7601" w:rsidR="008113B6" w:rsidRPr="00437BD0" w:rsidRDefault="002F16B0" w:rsidP="000E4AB8">
      <w:pPr>
        <w:pStyle w:val="ListParagraph"/>
        <w:numPr>
          <w:ilvl w:val="0"/>
          <w:numId w:val="1"/>
        </w:numPr>
        <w:tabs>
          <w:tab w:val="left" w:pos="475"/>
        </w:tabs>
        <w:spacing w:before="5" w:line="336" w:lineRule="auto"/>
        <w:ind w:right="345"/>
        <w:jc w:val="both"/>
      </w:pPr>
      <w:r>
        <w:t xml:space="preserve"> </w:t>
      </w:r>
      <w:r w:rsidRPr="008113B6">
        <w:rPr>
          <w:b/>
          <w:bCs/>
          <w:u w:val="single"/>
        </w:rPr>
        <w:t xml:space="preserve">Step </w:t>
      </w:r>
      <w:r w:rsidR="00E815C0">
        <w:rPr>
          <w:b/>
          <w:bCs/>
          <w:u w:val="single"/>
        </w:rPr>
        <w:t>5-</w:t>
      </w:r>
      <w:r w:rsidRPr="008113B6">
        <w:rPr>
          <w:b/>
          <w:bCs/>
          <w:u w:val="single"/>
        </w:rPr>
        <w:t xml:space="preserve"> </w:t>
      </w:r>
      <w:r w:rsidR="008113B6">
        <w:rPr>
          <w:b/>
          <w:bCs/>
          <w:u w:val="single"/>
        </w:rPr>
        <w:t xml:space="preserve">Data Acquisition </w:t>
      </w:r>
      <w:r w:rsidRPr="008113B6">
        <w:rPr>
          <w:b/>
          <w:bCs/>
          <w:u w:val="single"/>
        </w:rPr>
        <w:t>Scheduling</w:t>
      </w:r>
      <w:r w:rsidR="008113B6">
        <w:rPr>
          <w:b/>
          <w:bCs/>
          <w:u w:val="single"/>
        </w:rPr>
        <w:t xml:space="preserve"> &amp; Execution</w:t>
      </w:r>
      <w:r w:rsidRPr="008113B6">
        <w:rPr>
          <w:b/>
          <w:bCs/>
        </w:rPr>
        <w:t>:</w:t>
      </w:r>
      <w:r>
        <w:t xml:space="preserve"> </w:t>
      </w:r>
      <w:r w:rsidR="001E0719">
        <w:t xml:space="preserve">Once the </w:t>
      </w:r>
      <w:hyperlink r:id="rId14" w:history="1">
        <w:r w:rsidR="00013FDD" w:rsidRPr="0031477B">
          <w:rPr>
            <w:rStyle w:val="Hyperlink"/>
          </w:rPr>
          <w:t>COIFPM Data Acquisition Project Proposal</w:t>
        </w:r>
      </w:hyperlink>
      <w:r w:rsidRPr="008113B6">
        <w:rPr>
          <w:color w:val="0000FF"/>
        </w:rPr>
        <w:t xml:space="preserve"> </w:t>
      </w:r>
      <w:r w:rsidR="001E0719">
        <w:t>is</w:t>
      </w:r>
      <w:r>
        <w:t xml:space="preserve"> approved, the work will be scheduled, subject to staff and equipment availability.</w:t>
      </w:r>
      <w:r w:rsidR="008113B6" w:rsidRPr="008113B6">
        <w:t xml:space="preserve"> </w:t>
      </w:r>
      <w:r w:rsidR="008113B6" w:rsidRPr="00437BD0">
        <w:t>The</w:t>
      </w:r>
      <w:r w:rsidR="008113B6" w:rsidRPr="008113B6">
        <w:rPr>
          <w:spacing w:val="-2"/>
        </w:rPr>
        <w:t xml:space="preserve"> </w:t>
      </w:r>
      <w:r w:rsidR="008113B6" w:rsidRPr="00437BD0">
        <w:t>work</w:t>
      </w:r>
      <w:r w:rsidR="008113B6" w:rsidRPr="008113B6">
        <w:rPr>
          <w:spacing w:val="-6"/>
        </w:rPr>
        <w:t xml:space="preserve"> </w:t>
      </w:r>
      <w:r w:rsidR="008113B6" w:rsidRPr="00437BD0">
        <w:t>will</w:t>
      </w:r>
      <w:r w:rsidR="008113B6" w:rsidRPr="008113B6">
        <w:rPr>
          <w:spacing w:val="-2"/>
        </w:rPr>
        <w:t xml:space="preserve"> </w:t>
      </w:r>
      <w:r w:rsidR="008113B6" w:rsidRPr="00437BD0">
        <w:t>be</w:t>
      </w:r>
      <w:r w:rsidR="008113B6" w:rsidRPr="008113B6">
        <w:rPr>
          <w:spacing w:val="-2"/>
        </w:rPr>
        <w:t xml:space="preserve"> </w:t>
      </w:r>
      <w:r w:rsidR="008113B6" w:rsidRPr="00437BD0">
        <w:t>scheduled</w:t>
      </w:r>
      <w:r w:rsidR="008113B6">
        <w:t xml:space="preserve"> as quickly as possible</w:t>
      </w:r>
      <w:r w:rsidR="00E815C0">
        <w:t>.</w:t>
      </w:r>
    </w:p>
    <w:p w14:paraId="6F71B389" w14:textId="28CD84FA" w:rsidR="008113B6" w:rsidRDefault="008113B6" w:rsidP="000E4AB8">
      <w:pPr>
        <w:pStyle w:val="ListParagraph"/>
        <w:numPr>
          <w:ilvl w:val="0"/>
          <w:numId w:val="1"/>
        </w:numPr>
        <w:tabs>
          <w:tab w:val="left" w:pos="475"/>
        </w:tabs>
        <w:spacing w:before="5" w:line="336" w:lineRule="auto"/>
        <w:ind w:right="345"/>
        <w:jc w:val="both"/>
      </w:pPr>
      <w:r>
        <w:rPr>
          <w:b/>
          <w:bCs/>
          <w:u w:val="single"/>
        </w:rPr>
        <w:t xml:space="preserve">Step </w:t>
      </w:r>
      <w:r w:rsidR="00E815C0">
        <w:rPr>
          <w:b/>
          <w:bCs/>
          <w:u w:val="single"/>
        </w:rPr>
        <w:t>6-</w:t>
      </w:r>
      <w:r>
        <w:rPr>
          <w:b/>
          <w:bCs/>
          <w:u w:val="single"/>
        </w:rPr>
        <w:t xml:space="preserve"> Data Processing &amp; Close Out</w:t>
      </w:r>
      <w:r>
        <w:t xml:space="preserve">: Following data acquisition, </w:t>
      </w:r>
      <w:r w:rsidR="00E815C0">
        <w:t xml:space="preserve">the Project Team </w:t>
      </w:r>
      <w:r w:rsidR="00262634">
        <w:t xml:space="preserve">will work together per the </w:t>
      </w:r>
      <w:hyperlink r:id="rId15" w:history="1">
        <w:r w:rsidR="00013FDD" w:rsidRPr="0031477B">
          <w:rPr>
            <w:rStyle w:val="Hyperlink"/>
          </w:rPr>
          <w:t>COIFPM Data Acquisition Project Proposal</w:t>
        </w:r>
      </w:hyperlink>
      <w:r w:rsidR="00E815C0" w:rsidRPr="008113B6">
        <w:rPr>
          <w:color w:val="0000FF"/>
        </w:rPr>
        <w:t xml:space="preserve"> </w:t>
      </w:r>
      <w:r w:rsidR="00262634">
        <w:t>to complete any data processing</w:t>
      </w:r>
      <w:r w:rsidR="00E815C0">
        <w:t>, modeling</w:t>
      </w:r>
      <w:r w:rsidR="00262634">
        <w:t xml:space="preserve">, etc. </w:t>
      </w:r>
      <w:r w:rsidR="00E815C0">
        <w:t xml:space="preserve">When the scope of the </w:t>
      </w:r>
      <w:hyperlink r:id="rId16" w:history="1">
        <w:r w:rsidR="00013FDD" w:rsidRPr="0031477B">
          <w:rPr>
            <w:rStyle w:val="Hyperlink"/>
          </w:rPr>
          <w:t>COIFPM Data A</w:t>
        </w:r>
        <w:r w:rsidR="00013FDD" w:rsidRPr="0031477B">
          <w:rPr>
            <w:rStyle w:val="Hyperlink"/>
          </w:rPr>
          <w:t>c</w:t>
        </w:r>
        <w:r w:rsidR="00013FDD" w:rsidRPr="0031477B">
          <w:rPr>
            <w:rStyle w:val="Hyperlink"/>
          </w:rPr>
          <w:t>quisition Project Proposal</w:t>
        </w:r>
      </w:hyperlink>
      <w:r w:rsidR="00E815C0" w:rsidRPr="00E815C0">
        <w:rPr>
          <w:color w:val="000000" w:themeColor="text1"/>
        </w:rPr>
        <w:t xml:space="preserve"> is delivered, the</w:t>
      </w:r>
      <w:r w:rsidR="00E815C0">
        <w:rPr>
          <w:color w:val="000000" w:themeColor="text1"/>
        </w:rPr>
        <w:t xml:space="preserve"> Project Team will formally close the project with notice to </w:t>
      </w:r>
      <w:hyperlink r:id="rId17" w:history="1">
        <w:r w:rsidR="00E815C0" w:rsidRPr="00C05C91">
          <w:rPr>
            <w:rStyle w:val="Hyperlink"/>
          </w:rPr>
          <w:t>coifpm-business@uwyo.edu</w:t>
        </w:r>
      </w:hyperlink>
      <w:r w:rsidR="00E815C0">
        <w:rPr>
          <w:color w:val="000000" w:themeColor="text1"/>
        </w:rPr>
        <w:t>.</w:t>
      </w:r>
    </w:p>
    <w:p w14:paraId="31892EAB" w14:textId="77777777" w:rsidR="00050625" w:rsidRDefault="00050625" w:rsidP="009B4D97">
      <w:pPr>
        <w:tabs>
          <w:tab w:val="left" w:pos="475"/>
        </w:tabs>
        <w:spacing w:before="5" w:line="336" w:lineRule="auto"/>
        <w:ind w:left="115" w:right="345"/>
        <w:jc w:val="both"/>
        <w:rPr>
          <w:b/>
          <w:bCs/>
          <w:u w:val="single"/>
        </w:rPr>
      </w:pPr>
    </w:p>
    <w:p w14:paraId="7C1AA7A0" w14:textId="764433EE" w:rsidR="008113B6" w:rsidRDefault="002F16B0" w:rsidP="009B4D97">
      <w:pPr>
        <w:tabs>
          <w:tab w:val="left" w:pos="475"/>
        </w:tabs>
        <w:spacing w:before="5" w:line="336" w:lineRule="auto"/>
        <w:ind w:left="115" w:right="345"/>
        <w:jc w:val="both"/>
      </w:pPr>
      <w:r w:rsidRPr="009B4D97">
        <w:rPr>
          <w:b/>
          <w:bCs/>
          <w:u w:val="single"/>
        </w:rPr>
        <w:t>*</w:t>
      </w:r>
      <w:r w:rsidR="008113B6" w:rsidRPr="009B4D97">
        <w:rPr>
          <w:b/>
          <w:bCs/>
          <w:u w:val="single"/>
        </w:rPr>
        <w:t xml:space="preserve">Lab Floor </w:t>
      </w:r>
      <w:r w:rsidRPr="009B4D97">
        <w:rPr>
          <w:b/>
          <w:bCs/>
          <w:u w:val="single"/>
        </w:rPr>
        <w:t>Access Control</w:t>
      </w:r>
      <w:r>
        <w:t>: COIFPM is an access</w:t>
      </w:r>
      <w:r w:rsidR="008113B6">
        <w:t>-</w:t>
      </w:r>
      <w:r>
        <w:t xml:space="preserve">controlled facility, primarily to ensure Employee safety, as medium and high hazard experiments are ongoing. </w:t>
      </w:r>
      <w:r w:rsidR="008113B6">
        <w:t xml:space="preserve">Un-escorted COIFPM lab access is granted only after COIFPM General Lab Safety Training is completed. Requestors and their Team Members are welcome and encouraged to be present for the execution of the work, but instrument operation will only be executed by authorized COIFPM workers. </w:t>
      </w:r>
      <w:r>
        <w:t>Requestors and their Team</w:t>
      </w:r>
      <w:r w:rsidR="008113B6">
        <w:t>s</w:t>
      </w:r>
      <w:r>
        <w:t xml:space="preserve"> are welcome on the lab floor during execution of the work, but </w:t>
      </w:r>
      <w:r w:rsidR="008113B6">
        <w:t xml:space="preserve">they </w:t>
      </w:r>
      <w:r>
        <w:t>will need to be escorted</w:t>
      </w:r>
      <w:r w:rsidR="008113B6">
        <w:t xml:space="preserve"> by a person with COIFPM lab access who can ensure their safety through compliance to COIFPM lab procedures. </w:t>
      </w:r>
    </w:p>
    <w:p w14:paraId="2CDF0CB7" w14:textId="77777777" w:rsidR="00050625" w:rsidRDefault="00050625" w:rsidP="009B4D97">
      <w:pPr>
        <w:tabs>
          <w:tab w:val="left" w:pos="475"/>
        </w:tabs>
        <w:spacing w:before="5" w:line="336" w:lineRule="auto"/>
        <w:ind w:left="115" w:right="345"/>
        <w:jc w:val="both"/>
        <w:rPr>
          <w:b/>
          <w:bCs/>
          <w:u w:val="single"/>
        </w:rPr>
      </w:pPr>
    </w:p>
    <w:p w14:paraId="63FE1F14" w14:textId="3B9AEE9C" w:rsidR="00050625" w:rsidRPr="00050625" w:rsidRDefault="00050625" w:rsidP="009B4D97">
      <w:pPr>
        <w:tabs>
          <w:tab w:val="left" w:pos="475"/>
        </w:tabs>
        <w:spacing w:before="5" w:line="336" w:lineRule="auto"/>
        <w:ind w:left="115" w:right="345"/>
        <w:jc w:val="both"/>
      </w:pPr>
      <w:r w:rsidRPr="009B4D97">
        <w:rPr>
          <w:b/>
          <w:bCs/>
          <w:u w:val="single"/>
        </w:rPr>
        <w:t>*</w:t>
      </w:r>
      <w:r>
        <w:rPr>
          <w:b/>
          <w:bCs/>
          <w:u w:val="single"/>
        </w:rPr>
        <w:t>*Equipment and Staff Costing</w:t>
      </w:r>
      <w:r>
        <w:t xml:space="preserve">: Budgets developed in step 3 as well as charges costed to the Requestor’s organization will be in accordance with the most updated </w:t>
      </w:r>
      <w:r w:rsidRPr="00AA4DD6">
        <w:rPr>
          <w:color w:val="0000FF"/>
          <w:u w:val="single"/>
        </w:rPr>
        <w:t>COIFPM Rate Schedule</w:t>
      </w:r>
      <w:r>
        <w:t>, which includes by</w:t>
      </w:r>
      <w:r w:rsidR="00AA4DD6">
        <w:t>-instrument</w:t>
      </w:r>
      <w:r>
        <w:t xml:space="preserve">-system and by-role costing for data acquisition project work. One of the COIFPM members of the Project Team will be assigned to provide monthly reporting </w:t>
      </w:r>
      <w:r w:rsidR="00AA4DD6">
        <w:t>of costs, to be reviewed jointly with the requestor before submission to the COIFPM Business Office</w:t>
      </w:r>
      <w:r>
        <w:t xml:space="preserve">. </w:t>
      </w:r>
      <w:r w:rsidR="00AA4DD6">
        <w:t xml:space="preserve">The COIFPM Business Office will submit monthly billing to the requesting department monthly. </w:t>
      </w:r>
    </w:p>
    <w:sectPr w:rsidR="00050625" w:rsidRPr="00050625" w:rsidSect="00437BD0">
      <w:headerReference w:type="default" r:id="rId18"/>
      <w:type w:val="continuous"/>
      <w:pgSz w:w="12240" w:h="15840"/>
      <w:pgMar w:top="1440" w:right="1296" w:bottom="1152"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76646" w14:textId="77777777" w:rsidR="006628C5" w:rsidRDefault="006628C5" w:rsidP="000E4AB8">
      <w:r>
        <w:separator/>
      </w:r>
    </w:p>
  </w:endnote>
  <w:endnote w:type="continuationSeparator" w:id="0">
    <w:p w14:paraId="6DC86382" w14:textId="77777777" w:rsidR="006628C5" w:rsidRDefault="006628C5" w:rsidP="000E4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02140" w14:textId="77777777" w:rsidR="006628C5" w:rsidRDefault="006628C5" w:rsidP="000E4AB8">
      <w:r>
        <w:separator/>
      </w:r>
    </w:p>
  </w:footnote>
  <w:footnote w:type="continuationSeparator" w:id="0">
    <w:p w14:paraId="4849F39E" w14:textId="77777777" w:rsidR="006628C5" w:rsidRDefault="006628C5" w:rsidP="000E4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52FBA" w14:textId="088E44C3" w:rsidR="000E4AB8" w:rsidRDefault="008F3D04">
    <w:pPr>
      <w:pStyle w:val="Header"/>
    </w:pPr>
    <w:r>
      <w:rPr>
        <w:noProof/>
      </w:rPr>
      <w:drawing>
        <wp:anchor distT="0" distB="0" distL="114300" distR="114300" simplePos="0" relativeHeight="251659264" behindDoc="0" locked="0" layoutInCell="1" allowOverlap="1" wp14:anchorId="5B63DC6C" wp14:editId="0D5B4F52">
          <wp:simplePos x="0" y="0"/>
          <wp:positionH relativeFrom="column">
            <wp:posOffset>5107488</wp:posOffset>
          </wp:positionH>
          <wp:positionV relativeFrom="paragraph">
            <wp:posOffset>-260350</wp:posOffset>
          </wp:positionV>
          <wp:extent cx="1016452" cy="508000"/>
          <wp:effectExtent l="0" t="0" r="0" b="6350"/>
          <wp:wrapNone/>
          <wp:docPr id="18723932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1934" t="20458" r="11307" b="28393"/>
                  <a:stretch/>
                </pic:blipFill>
                <pic:spPr bwMode="auto">
                  <a:xfrm>
                    <a:off x="0" y="0"/>
                    <a:ext cx="1020981" cy="51026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7630F"/>
    <w:multiLevelType w:val="hybridMultilevel"/>
    <w:tmpl w:val="F662A956"/>
    <w:lvl w:ilvl="0" w:tplc="EA02F572">
      <w:numFmt w:val="bullet"/>
      <w:lvlText w:val=""/>
      <w:lvlJc w:val="left"/>
      <w:pPr>
        <w:ind w:left="475" w:hanging="360"/>
      </w:pPr>
      <w:rPr>
        <w:rFonts w:ascii="Symbol" w:eastAsia="Symbol" w:hAnsi="Symbol" w:cs="Symbol" w:hint="default"/>
        <w:b w:val="0"/>
        <w:bCs w:val="0"/>
        <w:i w:val="0"/>
        <w:iCs w:val="0"/>
        <w:spacing w:val="0"/>
        <w:w w:val="100"/>
        <w:sz w:val="28"/>
        <w:szCs w:val="28"/>
        <w:lang w:val="en-US" w:eastAsia="en-US" w:bidi="ar-SA"/>
      </w:rPr>
    </w:lvl>
    <w:lvl w:ilvl="1" w:tplc="B6FEA71E">
      <w:numFmt w:val="bullet"/>
      <w:lvlText w:val="o"/>
      <w:lvlJc w:val="left"/>
      <w:pPr>
        <w:ind w:left="1196" w:hanging="360"/>
      </w:pPr>
      <w:rPr>
        <w:rFonts w:ascii="Courier New" w:eastAsia="Courier New" w:hAnsi="Courier New" w:cs="Courier New" w:hint="default"/>
        <w:b w:val="0"/>
        <w:bCs w:val="0"/>
        <w:i w:val="0"/>
        <w:iCs w:val="0"/>
        <w:spacing w:val="0"/>
        <w:w w:val="100"/>
        <w:sz w:val="28"/>
        <w:szCs w:val="28"/>
        <w:lang w:val="en-US" w:eastAsia="en-US" w:bidi="ar-SA"/>
      </w:rPr>
    </w:lvl>
    <w:lvl w:ilvl="2" w:tplc="D4B83160">
      <w:numFmt w:val="bullet"/>
      <w:lvlText w:val="•"/>
      <w:lvlJc w:val="left"/>
      <w:pPr>
        <w:ind w:left="2160" w:hanging="360"/>
      </w:pPr>
      <w:rPr>
        <w:rFonts w:hint="default"/>
        <w:lang w:val="en-US" w:eastAsia="en-US" w:bidi="ar-SA"/>
      </w:rPr>
    </w:lvl>
    <w:lvl w:ilvl="3" w:tplc="BB0420C0">
      <w:numFmt w:val="bullet"/>
      <w:lvlText w:val="•"/>
      <w:lvlJc w:val="left"/>
      <w:pPr>
        <w:ind w:left="3120" w:hanging="360"/>
      </w:pPr>
      <w:rPr>
        <w:rFonts w:hint="default"/>
        <w:lang w:val="en-US" w:eastAsia="en-US" w:bidi="ar-SA"/>
      </w:rPr>
    </w:lvl>
    <w:lvl w:ilvl="4" w:tplc="DABE3A56">
      <w:numFmt w:val="bullet"/>
      <w:lvlText w:val="•"/>
      <w:lvlJc w:val="left"/>
      <w:pPr>
        <w:ind w:left="4080" w:hanging="360"/>
      </w:pPr>
      <w:rPr>
        <w:rFonts w:hint="default"/>
        <w:lang w:val="en-US" w:eastAsia="en-US" w:bidi="ar-SA"/>
      </w:rPr>
    </w:lvl>
    <w:lvl w:ilvl="5" w:tplc="75A80E66">
      <w:numFmt w:val="bullet"/>
      <w:lvlText w:val="•"/>
      <w:lvlJc w:val="left"/>
      <w:pPr>
        <w:ind w:left="5040" w:hanging="360"/>
      </w:pPr>
      <w:rPr>
        <w:rFonts w:hint="default"/>
        <w:lang w:val="en-US" w:eastAsia="en-US" w:bidi="ar-SA"/>
      </w:rPr>
    </w:lvl>
    <w:lvl w:ilvl="6" w:tplc="A7EA5FE6">
      <w:numFmt w:val="bullet"/>
      <w:lvlText w:val="•"/>
      <w:lvlJc w:val="left"/>
      <w:pPr>
        <w:ind w:left="6000" w:hanging="360"/>
      </w:pPr>
      <w:rPr>
        <w:rFonts w:hint="default"/>
        <w:lang w:val="en-US" w:eastAsia="en-US" w:bidi="ar-SA"/>
      </w:rPr>
    </w:lvl>
    <w:lvl w:ilvl="7" w:tplc="7F8A57DE">
      <w:numFmt w:val="bullet"/>
      <w:lvlText w:val="•"/>
      <w:lvlJc w:val="left"/>
      <w:pPr>
        <w:ind w:left="6960" w:hanging="360"/>
      </w:pPr>
      <w:rPr>
        <w:rFonts w:hint="default"/>
        <w:lang w:val="en-US" w:eastAsia="en-US" w:bidi="ar-SA"/>
      </w:rPr>
    </w:lvl>
    <w:lvl w:ilvl="8" w:tplc="6FD4980E">
      <w:numFmt w:val="bullet"/>
      <w:lvlText w:val="•"/>
      <w:lvlJc w:val="left"/>
      <w:pPr>
        <w:ind w:left="7920" w:hanging="360"/>
      </w:pPr>
      <w:rPr>
        <w:rFonts w:hint="default"/>
        <w:lang w:val="en-US" w:eastAsia="en-US" w:bidi="ar-SA"/>
      </w:rPr>
    </w:lvl>
  </w:abstractNum>
  <w:num w:numId="1" w16cid:durableId="712270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O0sDCyNDSwMLQwtzBR0lEKTi0uzszPAykwqgUA0vhVKSwAAAA="/>
  </w:docVars>
  <w:rsids>
    <w:rsidRoot w:val="000506EB"/>
    <w:rsid w:val="00013FDD"/>
    <w:rsid w:val="00014D82"/>
    <w:rsid w:val="00050625"/>
    <w:rsid w:val="000506EB"/>
    <w:rsid w:val="000765B5"/>
    <w:rsid w:val="000866BA"/>
    <w:rsid w:val="000E4AB8"/>
    <w:rsid w:val="00106372"/>
    <w:rsid w:val="001E0719"/>
    <w:rsid w:val="001F74A6"/>
    <w:rsid w:val="00262634"/>
    <w:rsid w:val="002B1E62"/>
    <w:rsid w:val="002F16B0"/>
    <w:rsid w:val="0031191A"/>
    <w:rsid w:val="0031477B"/>
    <w:rsid w:val="003616A4"/>
    <w:rsid w:val="00390F1C"/>
    <w:rsid w:val="003C5BDB"/>
    <w:rsid w:val="003D3606"/>
    <w:rsid w:val="00437BD0"/>
    <w:rsid w:val="004D57FC"/>
    <w:rsid w:val="004D5A96"/>
    <w:rsid w:val="005862FF"/>
    <w:rsid w:val="006628C5"/>
    <w:rsid w:val="006E3A05"/>
    <w:rsid w:val="00723698"/>
    <w:rsid w:val="008113B6"/>
    <w:rsid w:val="00840684"/>
    <w:rsid w:val="008500C1"/>
    <w:rsid w:val="008F3D04"/>
    <w:rsid w:val="00937B0D"/>
    <w:rsid w:val="00982640"/>
    <w:rsid w:val="009A0CAA"/>
    <w:rsid w:val="009B4D97"/>
    <w:rsid w:val="00A211F4"/>
    <w:rsid w:val="00A6435D"/>
    <w:rsid w:val="00A8106A"/>
    <w:rsid w:val="00AA4DD6"/>
    <w:rsid w:val="00B71457"/>
    <w:rsid w:val="00CC185C"/>
    <w:rsid w:val="00D315F0"/>
    <w:rsid w:val="00E069EE"/>
    <w:rsid w:val="00E815C0"/>
    <w:rsid w:val="00EE0824"/>
    <w:rsid w:val="00F453EE"/>
    <w:rsid w:val="00FB5E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D3E79"/>
  <w15:docId w15:val="{D78E7C20-3B21-475F-80C3-A6677E46F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5" w:hanging="360"/>
    </w:pPr>
    <w:rPr>
      <w:sz w:val="28"/>
      <w:szCs w:val="28"/>
    </w:rPr>
  </w:style>
  <w:style w:type="paragraph" w:styleId="Title">
    <w:name w:val="Title"/>
    <w:basedOn w:val="Normal"/>
    <w:uiPriority w:val="10"/>
    <w:qFormat/>
    <w:pPr>
      <w:spacing w:before="11"/>
      <w:ind w:left="225" w:right="31" w:firstLine="1225"/>
    </w:pPr>
    <w:rPr>
      <w:b/>
      <w:bCs/>
      <w:sz w:val="32"/>
      <w:szCs w:val="32"/>
    </w:rPr>
  </w:style>
  <w:style w:type="paragraph" w:styleId="ListParagraph">
    <w:name w:val="List Paragraph"/>
    <w:basedOn w:val="Normal"/>
    <w:uiPriority w:val="1"/>
    <w:qFormat/>
    <w:pPr>
      <w:spacing w:before="4"/>
      <w:ind w:left="475"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500C1"/>
    <w:rPr>
      <w:color w:val="0000FF" w:themeColor="hyperlink"/>
      <w:u w:val="single"/>
    </w:rPr>
  </w:style>
  <w:style w:type="character" w:styleId="UnresolvedMention">
    <w:name w:val="Unresolved Mention"/>
    <w:basedOn w:val="DefaultParagraphFont"/>
    <w:uiPriority w:val="99"/>
    <w:semiHidden/>
    <w:unhideWhenUsed/>
    <w:rsid w:val="008500C1"/>
    <w:rPr>
      <w:color w:val="605E5C"/>
      <w:shd w:val="clear" w:color="auto" w:fill="E1DFDD"/>
    </w:rPr>
  </w:style>
  <w:style w:type="paragraph" w:styleId="Header">
    <w:name w:val="header"/>
    <w:basedOn w:val="Normal"/>
    <w:link w:val="HeaderChar"/>
    <w:uiPriority w:val="99"/>
    <w:unhideWhenUsed/>
    <w:rsid w:val="000E4AB8"/>
    <w:pPr>
      <w:tabs>
        <w:tab w:val="center" w:pos="4680"/>
        <w:tab w:val="right" w:pos="9360"/>
      </w:tabs>
    </w:pPr>
  </w:style>
  <w:style w:type="character" w:customStyle="1" w:styleId="HeaderChar">
    <w:name w:val="Header Char"/>
    <w:basedOn w:val="DefaultParagraphFont"/>
    <w:link w:val="Header"/>
    <w:uiPriority w:val="99"/>
    <w:rsid w:val="000E4AB8"/>
    <w:rPr>
      <w:rFonts w:ascii="Calibri" w:eastAsia="Calibri" w:hAnsi="Calibri" w:cs="Calibri"/>
    </w:rPr>
  </w:style>
  <w:style w:type="paragraph" w:styleId="Footer">
    <w:name w:val="footer"/>
    <w:basedOn w:val="Normal"/>
    <w:link w:val="FooterChar"/>
    <w:uiPriority w:val="99"/>
    <w:unhideWhenUsed/>
    <w:rsid w:val="000E4AB8"/>
    <w:pPr>
      <w:tabs>
        <w:tab w:val="center" w:pos="4680"/>
        <w:tab w:val="right" w:pos="9360"/>
      </w:tabs>
    </w:pPr>
  </w:style>
  <w:style w:type="character" w:customStyle="1" w:styleId="FooterChar">
    <w:name w:val="Footer Char"/>
    <w:basedOn w:val="DefaultParagraphFont"/>
    <w:link w:val="Footer"/>
    <w:uiPriority w:val="99"/>
    <w:rsid w:val="000E4AB8"/>
    <w:rPr>
      <w:rFonts w:ascii="Calibri" w:eastAsia="Calibri" w:hAnsi="Calibri" w:cs="Calibri"/>
    </w:rPr>
  </w:style>
  <w:style w:type="character" w:styleId="FollowedHyperlink">
    <w:name w:val="FollowedHyperlink"/>
    <w:basedOn w:val="DefaultParagraphFont"/>
    <w:uiPriority w:val="99"/>
    <w:semiHidden/>
    <w:unhideWhenUsed/>
    <w:rsid w:val="000866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y-my.sharepoint.com/:x:/r/personal/ssewaid_uwyo_edu/Documents/COIFPM%20Data%20Acquisition%20Projects/COIFPM%20Data%20Aquisition%20Project%20Request%20Form_Template.xlsx?d=wb5ee3288436345d78e8d7637eb892376&amp;csf=1&amp;web=1&amp;e=QsJPo2" TargetMode="External"/><Relationship Id="rId13" Type="http://schemas.openxmlformats.org/officeDocument/2006/relationships/hyperlink" Target="https://uwy-my.sharepoint.com/:x:/r/personal/ssewaid_uwyo_edu/Documents/COIFPM%20Data%20Acquisition%20Projects/COIFPM%20Data%20Aquisition%20Project%20Proposal_Template.xlsx?d=wfe920d4f7c434046a7622cc1ad994960&amp;csf=1&amp;web=1&amp;e=VL4s9U"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ifpm-business@uwyo.edu" TargetMode="External"/><Relationship Id="rId12" Type="http://schemas.openxmlformats.org/officeDocument/2006/relationships/hyperlink" Target="https://uwy-my.sharepoint.com/:x:/r/personal/ssewaid_uwyo_edu/Documents/COIFPM%20Data%20Acquisition%20Projects/COIFPM%20Data%20Aquisition%20Project%20Proposal_Template.xlsx?d=wfe920d4f7c434046a7622cc1ad994960&amp;csf=1&amp;web=1&amp;e=VL4s9U" TargetMode="External"/><Relationship Id="rId17" Type="http://schemas.openxmlformats.org/officeDocument/2006/relationships/hyperlink" Target="mailto:coifpm-business@uwyo.edu" TargetMode="External"/><Relationship Id="rId2" Type="http://schemas.openxmlformats.org/officeDocument/2006/relationships/styles" Target="styles.xml"/><Relationship Id="rId16" Type="http://schemas.openxmlformats.org/officeDocument/2006/relationships/hyperlink" Target="https://uwy-my.sharepoint.com/:x:/r/personal/ssewaid_uwyo_edu/Documents/COIFPM%20Data%20Acquisition%20Projects/COIFPM%20Data%20Aquisition%20Project%20Proposal_Template.xlsx?d=wfe920d4f7c434046a7622cc1ad994960&amp;csf=1&amp;web=1&amp;e=VL4s9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wy-my.sharepoint.com/:x:/r/personal/ssewaid_uwyo_edu/Documents/COIFPM%20Data%20Acquisition%20Projects/COIFPM%20Data%20Aquisition%20Project%20Proposal_Template.xlsx?d=wfe920d4f7c434046a7622cc1ad994960&amp;csf=1&amp;web=1&amp;e=VL4s9U" TargetMode="External"/><Relationship Id="rId5" Type="http://schemas.openxmlformats.org/officeDocument/2006/relationships/footnotes" Target="footnotes.xml"/><Relationship Id="rId15" Type="http://schemas.openxmlformats.org/officeDocument/2006/relationships/hyperlink" Target="https://uwy-my.sharepoint.com/:x:/r/personal/ssewaid_uwyo_edu/Documents/COIFPM%20Data%20Acquisition%20Projects/COIFPM%20Data%20Aquisition%20Project%20Proposal_Template.xlsx?d=wfe920d4f7c434046a7622cc1ad994960&amp;csf=1&amp;web=1&amp;e=VL4s9U" TargetMode="External"/><Relationship Id="rId10" Type="http://schemas.openxmlformats.org/officeDocument/2006/relationships/hyperlink" Target="https://uwy-my.sharepoint.com/:x:/r/personal/ssewaid_uwyo_edu/Documents/COIFPM%20Data%20Acquisition%20Projects/COIFPM%20Data%20Aquisition%20Project%20Request%20Form_Template.xlsx?d=wb5ee3288436345d78e8d7637eb892376&amp;csf=1&amp;web=1&amp;e=QsJPo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wy-my.sharepoint.com/:x:/r/personal/ssewaid_uwyo_edu/Documents/COIFPM%20Data%20Acquisition%20Projects/COFIPM%20Data%20Aquisition%20Project%20Dashboard.xlsx?d=w81df2e63982f4ac19500875541f7420d&amp;csf=1&amp;web=1&amp;e=571TE8" TargetMode="External"/><Relationship Id="rId14" Type="http://schemas.openxmlformats.org/officeDocument/2006/relationships/hyperlink" Target="https://uwy-my.sharepoint.com/:x:/r/personal/ssewaid_uwyo_edu/Documents/COIFPM%20Data%20Acquisition%20Projects/COIFPM%20Data%20Aquisition%20Project%20Proposal_Template.xlsx?d=wfe920d4f7c434046a7622cc1ad994960&amp;csf=1&amp;web=1&amp;e=VL4s9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Sahar Sewaid</cp:lastModifiedBy>
  <cp:revision>11</cp:revision>
  <cp:lastPrinted>2023-12-15T18:15:00Z</cp:lastPrinted>
  <dcterms:created xsi:type="dcterms:W3CDTF">2023-12-20T17:01:00Z</dcterms:created>
  <dcterms:modified xsi:type="dcterms:W3CDTF">2023-12-21T18:58:00Z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2022-04-27T00:00:00Z</vt:filetime>
  </property>
  <property fmtid="{D5CDD505-2E9C-101B-9397-08002B2CF9AE}" pid="3" name="Creator">
    <vt:lpwstr>Microsoft Word</vt:lpwstr>
  </property>
  <property fmtid="{D5CDD505-2E9C-101B-9397-08002B2CF9AE}" pid="4" name="LastSaved">
    <vt:filetime>2023-12-14T00:00:00Z</vt:filetime>
  </property>
</Properties>
</file>